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FA" w:rsidRDefault="00432FFA" w:rsidP="00432FFA">
      <w:pPr>
        <w:jc w:val="right"/>
        <w:rPr>
          <w:b/>
          <w:bCs/>
          <w:sz w:val="28"/>
          <w:szCs w:val="28"/>
        </w:rPr>
      </w:pPr>
      <w:bookmarkStart w:id="0" w:name="_GoBack"/>
    </w:p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CE3CBA" w:rsidRPr="006D11D9" w:rsidRDefault="00CE3CBA" w:rsidP="00CE3CBA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CE3CBA" w:rsidRPr="00346699" w:rsidRDefault="00346699" w:rsidP="0034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B7217" w:rsidRDefault="00AB2E4D" w:rsidP="00CE3C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CE3CBA">
        <w:rPr>
          <w:bCs/>
          <w:sz w:val="28"/>
          <w:szCs w:val="28"/>
        </w:rPr>
        <w:t>.0</w:t>
      </w:r>
      <w:r w:rsidR="003A1ADD">
        <w:rPr>
          <w:bCs/>
          <w:sz w:val="28"/>
          <w:szCs w:val="28"/>
        </w:rPr>
        <w:t>3</w:t>
      </w:r>
      <w:r w:rsidR="00CE3CBA">
        <w:rPr>
          <w:bCs/>
          <w:sz w:val="28"/>
          <w:szCs w:val="28"/>
        </w:rPr>
        <w:t>.201</w:t>
      </w:r>
      <w:r w:rsidR="003A1ADD">
        <w:rPr>
          <w:bCs/>
          <w:sz w:val="28"/>
          <w:szCs w:val="28"/>
        </w:rPr>
        <w:t>8</w:t>
      </w:r>
      <w:r w:rsidR="00253D2B">
        <w:rPr>
          <w:bCs/>
          <w:sz w:val="28"/>
          <w:szCs w:val="28"/>
        </w:rPr>
        <w:t>г.</w:t>
      </w:r>
      <w:r w:rsidR="00CE3CBA" w:rsidRPr="001B7217">
        <w:rPr>
          <w:bCs/>
          <w:sz w:val="28"/>
          <w:szCs w:val="28"/>
        </w:rPr>
        <w:t xml:space="preserve">         </w:t>
      </w:r>
      <w:r w:rsidR="00CE3CBA">
        <w:rPr>
          <w:bCs/>
          <w:sz w:val="28"/>
          <w:szCs w:val="28"/>
        </w:rPr>
        <w:t xml:space="preserve">    </w:t>
      </w:r>
      <w:r w:rsidR="00CE3CBA" w:rsidRPr="001B7217">
        <w:rPr>
          <w:bCs/>
          <w:sz w:val="28"/>
          <w:szCs w:val="28"/>
        </w:rPr>
        <w:t xml:space="preserve">     </w:t>
      </w:r>
      <w:r w:rsidR="00CE3CBA">
        <w:rPr>
          <w:bCs/>
          <w:sz w:val="28"/>
          <w:szCs w:val="28"/>
        </w:rPr>
        <w:t xml:space="preserve">                   </w:t>
      </w:r>
      <w:r w:rsidR="00CE3CBA" w:rsidRPr="001B7217">
        <w:rPr>
          <w:bCs/>
          <w:sz w:val="28"/>
          <w:szCs w:val="28"/>
        </w:rPr>
        <w:t xml:space="preserve">с. Пировское       </w:t>
      </w:r>
      <w:r w:rsidR="00CE3CBA">
        <w:rPr>
          <w:bCs/>
          <w:sz w:val="28"/>
          <w:szCs w:val="28"/>
        </w:rPr>
        <w:t xml:space="preserve">  </w:t>
      </w:r>
      <w:r w:rsidR="00CE3CBA" w:rsidRPr="001B7217">
        <w:rPr>
          <w:bCs/>
          <w:sz w:val="28"/>
          <w:szCs w:val="28"/>
        </w:rPr>
        <w:t xml:space="preserve">                       </w:t>
      </w:r>
      <w:r w:rsidR="00253D2B">
        <w:rPr>
          <w:bCs/>
          <w:sz w:val="28"/>
          <w:szCs w:val="28"/>
        </w:rPr>
        <w:t xml:space="preserve">  </w:t>
      </w:r>
      <w:r w:rsidR="00CE3CBA" w:rsidRPr="001B7217">
        <w:rPr>
          <w:bCs/>
          <w:sz w:val="28"/>
          <w:szCs w:val="28"/>
        </w:rPr>
        <w:t>№</w:t>
      </w:r>
      <w:r w:rsidR="00E6695C">
        <w:rPr>
          <w:bCs/>
          <w:sz w:val="28"/>
          <w:szCs w:val="28"/>
        </w:rPr>
        <w:t>30-182</w:t>
      </w:r>
      <w:r w:rsidR="00176B84">
        <w:rPr>
          <w:bCs/>
          <w:sz w:val="28"/>
          <w:szCs w:val="28"/>
        </w:rPr>
        <w:t>р</w:t>
      </w:r>
    </w:p>
    <w:bookmarkEnd w:id="0"/>
    <w:p w:rsidR="00CE3CBA" w:rsidRPr="00912B14" w:rsidRDefault="00CE3CBA" w:rsidP="00CE3CBA"/>
    <w:tbl>
      <w:tblPr>
        <w:tblW w:w="13893" w:type="dxa"/>
        <w:tblInd w:w="-34" w:type="dxa"/>
        <w:tblLayout w:type="fixed"/>
        <w:tblLook w:val="0000"/>
      </w:tblPr>
      <w:tblGrid>
        <w:gridCol w:w="9498"/>
        <w:gridCol w:w="4395"/>
      </w:tblGrid>
      <w:tr w:rsidR="00D33408" w:rsidTr="009440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877F1" w:rsidRDefault="00B877F1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перечня имущества, подлежащего передаче</w:t>
            </w:r>
          </w:p>
          <w:p w:rsidR="00B877F1" w:rsidRDefault="00B877F1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муниципальной собственности Пировского района</w:t>
            </w:r>
          </w:p>
          <w:p w:rsidR="00492F3B" w:rsidRDefault="00B877F1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 муниципального образования</w:t>
            </w:r>
          </w:p>
          <w:p w:rsidR="00492F3B" w:rsidRDefault="007F1540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</w:t>
            </w:r>
            <w:r w:rsidR="00B877F1">
              <w:rPr>
                <w:sz w:val="28"/>
                <w:szCs w:val="28"/>
              </w:rPr>
              <w:t>ский сельсовет Пировского района Красноярского края</w:t>
            </w:r>
          </w:p>
          <w:p w:rsidR="00B877F1" w:rsidRDefault="00492F3B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разграничения муниципального имущества</w:t>
            </w:r>
          </w:p>
          <w:p w:rsidR="00D33408" w:rsidRPr="004F63E7" w:rsidRDefault="00D33408" w:rsidP="00944000">
            <w:pPr>
              <w:jc w:val="center"/>
              <w:rPr>
                <w:bCs/>
                <w:sz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EE299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Pr="007C6D81" w:rsidRDefault="001E4B24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B24">
        <w:rPr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1E4B24">
          <w:rPr>
            <w:color w:val="000000" w:themeColor="text1"/>
            <w:sz w:val="28"/>
            <w:szCs w:val="28"/>
          </w:rPr>
          <w:t>статьей 50</w:t>
        </w:r>
      </w:hyperlink>
      <w:r w:rsidRPr="001E4B24">
        <w:rPr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</w:t>
      </w:r>
      <w:proofErr w:type="gramStart"/>
      <w:r w:rsidRPr="001E4B24">
        <w:rPr>
          <w:color w:val="000000" w:themeColor="text1"/>
          <w:sz w:val="28"/>
          <w:szCs w:val="28"/>
        </w:rPr>
        <w:t>в</w:t>
      </w:r>
      <w:proofErr w:type="gramEnd"/>
      <w:r w:rsidRPr="001E4B24">
        <w:rPr>
          <w:color w:val="000000" w:themeColor="text1"/>
          <w:sz w:val="28"/>
          <w:szCs w:val="28"/>
        </w:rPr>
        <w:t xml:space="preserve"> </w:t>
      </w:r>
      <w:proofErr w:type="gramStart"/>
      <w:r w:rsidRPr="001E4B24">
        <w:rPr>
          <w:color w:val="000000" w:themeColor="text1"/>
          <w:sz w:val="28"/>
          <w:szCs w:val="28"/>
        </w:rPr>
        <w:t xml:space="preserve">Российской Федерации», </w:t>
      </w:r>
      <w:hyperlink r:id="rId7" w:history="1">
        <w:r w:rsidRPr="001E4B24">
          <w:rPr>
            <w:color w:val="000000" w:themeColor="text1"/>
            <w:sz w:val="28"/>
            <w:szCs w:val="28"/>
          </w:rPr>
          <w:t>частью 11.1 статьи 154</w:t>
        </w:r>
      </w:hyperlink>
      <w:r w:rsidRPr="001E4B24">
        <w:rPr>
          <w:color w:val="000000" w:themeColor="text1"/>
          <w:sz w:val="28"/>
          <w:szCs w:val="28"/>
        </w:rPr>
        <w:t xml:space="preserve"> Федерального закона от 22.08.2004 № 122-ФЗ «О внесении изменений в законодательные</w:t>
      </w:r>
      <w:r>
        <w:rPr>
          <w:sz w:val="28"/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руководствуясь Законом Красноярского края от 26.05.2009 № 8-3290 «О порядке разграничения имущества между муниципальными образованиями края»,</w:t>
      </w:r>
      <w:r w:rsidR="00D33408">
        <w:rPr>
          <w:sz w:val="28"/>
          <w:szCs w:val="28"/>
        </w:rPr>
        <w:t xml:space="preserve"> </w:t>
      </w:r>
      <w:r w:rsidR="00D33408" w:rsidRPr="007C6D81">
        <w:rPr>
          <w:sz w:val="28"/>
          <w:szCs w:val="28"/>
        </w:rPr>
        <w:t xml:space="preserve">Уставом Пировского района, </w:t>
      </w:r>
      <w:r w:rsidR="00D33408">
        <w:rPr>
          <w:sz w:val="28"/>
        </w:rPr>
        <w:t xml:space="preserve">Пировский районный Совет депутатов </w:t>
      </w:r>
      <w:r w:rsidR="00D33408" w:rsidRPr="00176B84">
        <w:rPr>
          <w:bCs/>
          <w:sz w:val="28"/>
        </w:rPr>
        <w:t>РЕШИЛ:</w:t>
      </w:r>
    </w:p>
    <w:p w:rsidR="0080498C" w:rsidRPr="0080498C" w:rsidRDefault="00D33408" w:rsidP="00492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Pr="00C22CB0">
        <w:rPr>
          <w:sz w:val="28"/>
          <w:szCs w:val="28"/>
        </w:rPr>
        <w:t xml:space="preserve">. </w:t>
      </w:r>
      <w:r w:rsidR="00B877F1">
        <w:rPr>
          <w:sz w:val="28"/>
          <w:szCs w:val="28"/>
        </w:rPr>
        <w:t xml:space="preserve">Согласовать перечень имущества, подлежащего передаче из муниципальной собственности Пировского района в собственность муниципального образования </w:t>
      </w:r>
      <w:r w:rsidR="007F1540">
        <w:rPr>
          <w:sz w:val="28"/>
          <w:szCs w:val="28"/>
        </w:rPr>
        <w:t>Пиров</w:t>
      </w:r>
      <w:r w:rsidR="00B877F1">
        <w:rPr>
          <w:sz w:val="28"/>
          <w:szCs w:val="28"/>
        </w:rPr>
        <w:t>ский сельсовет Пировского района Красноярского края</w:t>
      </w:r>
      <w:r w:rsidR="00492F3B" w:rsidRPr="00492F3B">
        <w:rPr>
          <w:sz w:val="28"/>
          <w:szCs w:val="28"/>
        </w:rPr>
        <w:t xml:space="preserve"> </w:t>
      </w:r>
      <w:r w:rsidR="00492F3B">
        <w:rPr>
          <w:sz w:val="28"/>
          <w:szCs w:val="28"/>
        </w:rPr>
        <w:t>в процессе разграничения муниципального имущества</w:t>
      </w:r>
      <w:r w:rsidR="00B877F1">
        <w:rPr>
          <w:sz w:val="28"/>
          <w:szCs w:val="28"/>
        </w:rPr>
        <w:t>, согласно приложению.</w:t>
      </w:r>
    </w:p>
    <w:p w:rsidR="00C1271B" w:rsidRDefault="00D33408" w:rsidP="00502FCD">
      <w:pPr>
        <w:pStyle w:val="a3"/>
        <w:ind w:left="191" w:firstLine="518"/>
        <w:jc w:val="both"/>
      </w:pPr>
      <w:r>
        <w:t>2</w:t>
      </w:r>
      <w:r w:rsidR="00502FCD">
        <w:t xml:space="preserve">. </w:t>
      </w:r>
      <w:proofErr w:type="gramStart"/>
      <w:r w:rsidR="00BE06BC" w:rsidRPr="00BE06BC">
        <w:t>Контроль за</w:t>
      </w:r>
      <w:proofErr w:type="gramEnd"/>
      <w:r w:rsidR="00BE06BC" w:rsidRPr="00BE06BC">
        <w:t xml:space="preserve"> исполнением настоящего Решения возложить на постоянную комиссию по бюджету, налоговой, экономической политике и правоохранительной деятельности</w:t>
      </w:r>
      <w:r w:rsidR="00C1271B">
        <w:t>.</w:t>
      </w:r>
    </w:p>
    <w:p w:rsidR="00502FCD" w:rsidRDefault="00502FCD" w:rsidP="00502FCD">
      <w:pPr>
        <w:pStyle w:val="a3"/>
        <w:ind w:left="191" w:firstLine="518"/>
        <w:jc w:val="both"/>
      </w:pPr>
      <w:r>
        <w:t xml:space="preserve">3. </w:t>
      </w:r>
      <w:r w:rsidRPr="008542E6">
        <w:rPr>
          <w:szCs w:val="28"/>
        </w:rPr>
        <w:t>Решение вступает в силу с момента официального опублик</w:t>
      </w:r>
      <w:r>
        <w:rPr>
          <w:szCs w:val="28"/>
        </w:rPr>
        <w:t>ования в районной газете «Заря».</w:t>
      </w:r>
    </w:p>
    <w:p w:rsidR="007F1540" w:rsidRPr="00791BA2" w:rsidRDefault="007F1540" w:rsidP="007F1540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7F1540" w:rsidRPr="00791BA2" w:rsidTr="004D5640">
        <w:tc>
          <w:tcPr>
            <w:tcW w:w="4798" w:type="dxa"/>
            <w:hideMark/>
          </w:tcPr>
          <w:p w:rsidR="007F1540" w:rsidRPr="00791BA2" w:rsidRDefault="007F1540" w:rsidP="004D564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7F1540" w:rsidRPr="00791BA2" w:rsidRDefault="007F1540" w:rsidP="004D564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7F1540" w:rsidRPr="00791BA2" w:rsidRDefault="007F1540" w:rsidP="004D5640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7F1540" w:rsidRPr="00791BA2" w:rsidTr="004D5640">
        <w:trPr>
          <w:trHeight w:val="463"/>
        </w:trPr>
        <w:tc>
          <w:tcPr>
            <w:tcW w:w="4798" w:type="dxa"/>
          </w:tcPr>
          <w:p w:rsidR="007F1540" w:rsidRPr="00791BA2" w:rsidRDefault="007F1540" w:rsidP="004D5640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7F1540" w:rsidRPr="00791BA2" w:rsidRDefault="007F1540" w:rsidP="004D5640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7F1540" w:rsidRPr="00791BA2" w:rsidRDefault="007F1540" w:rsidP="004D5640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7F1540" w:rsidRPr="00791BA2" w:rsidRDefault="007F1540" w:rsidP="004D5640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1E4B24" w:rsidRDefault="001E4B24" w:rsidP="00054889">
      <w:pPr>
        <w:jc w:val="both"/>
        <w:rPr>
          <w:b/>
          <w:bCs/>
          <w:sz w:val="28"/>
          <w:szCs w:val="28"/>
        </w:rPr>
        <w:sectPr w:rsidR="001E4B24" w:rsidSect="007F1540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  <w:gridCol w:w="4785"/>
      </w:tblGrid>
      <w:tr w:rsidR="00492F3B" w:rsidTr="00492F3B">
        <w:tc>
          <w:tcPr>
            <w:tcW w:w="10173" w:type="dxa"/>
          </w:tcPr>
          <w:p w:rsidR="00492F3B" w:rsidRDefault="00492F3B" w:rsidP="000851F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92F3B" w:rsidRPr="00F14DD7" w:rsidRDefault="00492F3B" w:rsidP="000851F1">
            <w:pPr>
              <w:rPr>
                <w:bCs/>
              </w:rPr>
            </w:pPr>
            <w:r>
              <w:rPr>
                <w:bCs/>
              </w:rPr>
              <w:t>Приложение</w:t>
            </w:r>
          </w:p>
          <w:p w:rsidR="00492F3B" w:rsidRDefault="00492F3B" w:rsidP="00E6695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</w:t>
            </w:r>
            <w:r w:rsidRPr="00F14DD7">
              <w:rPr>
                <w:bCs/>
              </w:rPr>
              <w:t xml:space="preserve"> Решению Пировского районного Совета депутатов от </w:t>
            </w:r>
            <w:r w:rsidR="00176B84">
              <w:rPr>
                <w:bCs/>
              </w:rPr>
              <w:t>29</w:t>
            </w:r>
            <w:r w:rsidR="00CE3CBA">
              <w:rPr>
                <w:bCs/>
              </w:rPr>
              <w:t>.0</w:t>
            </w:r>
            <w:r w:rsidR="003A1ADD">
              <w:rPr>
                <w:bCs/>
              </w:rPr>
              <w:t>3</w:t>
            </w:r>
            <w:r w:rsidR="00CE3CBA">
              <w:rPr>
                <w:bCs/>
              </w:rPr>
              <w:t>.201</w:t>
            </w:r>
            <w:r w:rsidR="003A1ADD">
              <w:rPr>
                <w:bCs/>
              </w:rPr>
              <w:t>8</w:t>
            </w:r>
            <w:r w:rsidRPr="00F14DD7">
              <w:rPr>
                <w:bCs/>
              </w:rPr>
              <w:t xml:space="preserve"> № </w:t>
            </w:r>
            <w:r w:rsidR="00E6695C">
              <w:rPr>
                <w:bCs/>
              </w:rPr>
              <w:t>30-182р</w:t>
            </w:r>
          </w:p>
        </w:tc>
      </w:tr>
    </w:tbl>
    <w:p w:rsidR="00492F3B" w:rsidRDefault="00492F3B" w:rsidP="00492F3B">
      <w:pPr>
        <w:jc w:val="both"/>
        <w:rPr>
          <w:b/>
          <w:bCs/>
          <w:sz w:val="28"/>
          <w:szCs w:val="28"/>
        </w:rPr>
      </w:pPr>
    </w:p>
    <w:p w:rsidR="00492F3B" w:rsidRDefault="00492F3B" w:rsidP="00492F3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92F3B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 w:rsidRPr="00415EF9">
        <w:rPr>
          <w:szCs w:val="28"/>
        </w:rPr>
        <w:t xml:space="preserve">Перечень </w:t>
      </w:r>
      <w:r>
        <w:rPr>
          <w:szCs w:val="28"/>
        </w:rPr>
        <w:t>имущества, подлежащего передаче из муниципальной собственности Пировского района</w:t>
      </w:r>
    </w:p>
    <w:p w:rsidR="00492F3B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 xml:space="preserve">в собственность муниципального образования </w:t>
      </w:r>
      <w:r w:rsidR="007F1540">
        <w:rPr>
          <w:szCs w:val="28"/>
        </w:rPr>
        <w:t>Пиров</w:t>
      </w:r>
      <w:r>
        <w:rPr>
          <w:szCs w:val="28"/>
        </w:rPr>
        <w:t>ский сельсовет Пировского района</w:t>
      </w:r>
    </w:p>
    <w:p w:rsidR="00492F3B" w:rsidRPr="00415EF9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в процессе разграничения муниципального имущества</w:t>
      </w:r>
    </w:p>
    <w:p w:rsidR="00492F3B" w:rsidRDefault="00492F3B" w:rsidP="001E4B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6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588"/>
        <w:gridCol w:w="3686"/>
        <w:gridCol w:w="1448"/>
        <w:gridCol w:w="1954"/>
        <w:gridCol w:w="2835"/>
        <w:gridCol w:w="2472"/>
      </w:tblGrid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BA" w:rsidRDefault="00CE3CBA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3A1A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Балансовая стоимость имущества по состоянию на 01.01.201</w:t>
            </w:r>
            <w:r w:rsidR="003A1ADD">
              <w:rPr>
                <w:sz w:val="22"/>
                <w:szCs w:val="22"/>
              </w:rPr>
              <w:t>8</w:t>
            </w:r>
            <w:r w:rsidRPr="00CE3CBA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5E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Основание возникновения права муниципальной собственности</w:t>
            </w:r>
          </w:p>
        </w:tc>
      </w:tr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5E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7</w:t>
            </w:r>
          </w:p>
        </w:tc>
      </w:tr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C4093D" w:rsidP="00492F3B">
            <w:pPr>
              <w:ind w:right="10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25275" w:rsidP="00C4093D">
            <w:pPr>
              <w:rPr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>К</w:t>
            </w:r>
            <w:r w:rsidR="00492F3B" w:rsidRPr="00CE3CBA">
              <w:rPr>
                <w:bCs/>
                <w:sz w:val="22"/>
                <w:szCs w:val="22"/>
              </w:rPr>
              <w:t>расноярский край, Пировский район,</w:t>
            </w:r>
            <w:r w:rsidRPr="00CE3CBA">
              <w:rPr>
                <w:bCs/>
                <w:sz w:val="22"/>
                <w:szCs w:val="22"/>
              </w:rPr>
              <w:t xml:space="preserve"> </w:t>
            </w:r>
            <w:r w:rsidR="00492F3B" w:rsidRPr="00CE3CBA">
              <w:rPr>
                <w:bCs/>
                <w:sz w:val="22"/>
                <w:szCs w:val="22"/>
              </w:rPr>
              <w:t xml:space="preserve">с. </w:t>
            </w:r>
            <w:r w:rsidR="00CD2DCB" w:rsidRPr="00CE3CBA">
              <w:rPr>
                <w:bCs/>
                <w:sz w:val="22"/>
                <w:szCs w:val="22"/>
              </w:rPr>
              <w:t xml:space="preserve">Пировское, ул. </w:t>
            </w:r>
            <w:r w:rsidR="00C4093D">
              <w:rPr>
                <w:bCs/>
                <w:sz w:val="22"/>
                <w:szCs w:val="22"/>
              </w:rPr>
              <w:t>Коренева, д. 3, кв.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3A1A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C4093D" w:rsidP="005E31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40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 xml:space="preserve">Кадастровый номер </w:t>
            </w:r>
            <w:r w:rsidR="00654379" w:rsidRPr="00654379">
              <w:rPr>
                <w:bCs/>
                <w:sz w:val="22"/>
                <w:szCs w:val="22"/>
              </w:rPr>
              <w:t>24:31:0801025:35</w:t>
            </w:r>
            <w:r w:rsidRPr="00CE3CBA">
              <w:rPr>
                <w:sz w:val="22"/>
                <w:szCs w:val="22"/>
              </w:rPr>
              <w:t xml:space="preserve">, общая площадь </w:t>
            </w:r>
            <w:r w:rsidR="00CD2DCB" w:rsidRPr="00CE3CBA">
              <w:rPr>
                <w:sz w:val="22"/>
                <w:szCs w:val="22"/>
              </w:rPr>
              <w:t>–</w:t>
            </w:r>
            <w:r w:rsidRPr="00CE3CBA">
              <w:rPr>
                <w:sz w:val="22"/>
                <w:szCs w:val="22"/>
              </w:rPr>
              <w:t xml:space="preserve"> </w:t>
            </w:r>
            <w:r w:rsidR="00C4093D">
              <w:rPr>
                <w:bCs/>
                <w:sz w:val="22"/>
                <w:szCs w:val="22"/>
              </w:rPr>
              <w:t>94,6</w:t>
            </w:r>
            <w:r w:rsidRPr="00CE3CBA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C4093D" w:rsidP="00CE3C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от 16.11.2011, дата регистрации 22.11.2011, № 24-24-19/025/2011-935</w:t>
            </w:r>
          </w:p>
        </w:tc>
      </w:tr>
      <w:tr w:rsidR="001E4B24" w:rsidRPr="00CE3CBA" w:rsidTr="00CE3CB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CE3C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981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5E3118" w:rsidP="00654379">
            <w:pPr>
              <w:rPr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 xml:space="preserve">Местоположение: </w:t>
            </w:r>
            <w:r w:rsidR="00CD2DCB" w:rsidRPr="00CE3CBA">
              <w:rPr>
                <w:bCs/>
                <w:sz w:val="22"/>
                <w:szCs w:val="22"/>
              </w:rPr>
              <w:t>установлено относительно ориентира, расположенного в границах участка. Ориентир жилой дом. Почтовый адрес ориентира: Красноярский край, Пировский район,</w:t>
            </w:r>
            <w:r w:rsidR="00125275" w:rsidRPr="00CE3CBA">
              <w:rPr>
                <w:bCs/>
                <w:sz w:val="22"/>
                <w:szCs w:val="22"/>
              </w:rPr>
              <w:t xml:space="preserve"> </w:t>
            </w:r>
            <w:r w:rsidR="00CD2DCB" w:rsidRPr="00CE3CBA">
              <w:rPr>
                <w:bCs/>
                <w:sz w:val="22"/>
                <w:szCs w:val="22"/>
              </w:rPr>
              <w:t xml:space="preserve">с. Пировское, ул. </w:t>
            </w:r>
            <w:r w:rsidR="00654379">
              <w:rPr>
                <w:bCs/>
                <w:sz w:val="22"/>
                <w:szCs w:val="22"/>
              </w:rPr>
              <w:t>Коренева, дом 3, квартира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2B0A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5E3118" w:rsidP="00CD2D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CBA">
              <w:rPr>
                <w:bCs/>
                <w:sz w:val="22"/>
                <w:szCs w:val="22"/>
              </w:rPr>
              <w:t>Категория земель: земли населенных пунктов, разрешенное использование:</w:t>
            </w:r>
            <w:r w:rsidR="00CD2DCB" w:rsidRPr="00CE3CBA">
              <w:rPr>
                <w:bCs/>
                <w:sz w:val="22"/>
                <w:szCs w:val="22"/>
              </w:rPr>
              <w:t xml:space="preserve"> для ведения личного подсобного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CE3CBA" w:rsidRDefault="001E4B24" w:rsidP="00654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3CBA">
              <w:rPr>
                <w:sz w:val="22"/>
                <w:szCs w:val="22"/>
              </w:rPr>
              <w:t xml:space="preserve">Кадастровый номер </w:t>
            </w:r>
            <w:r w:rsidR="005E3118" w:rsidRPr="00CE3CBA">
              <w:rPr>
                <w:bCs/>
                <w:sz w:val="22"/>
                <w:szCs w:val="22"/>
              </w:rPr>
              <w:t>24:31:</w:t>
            </w:r>
            <w:r w:rsidR="00654379">
              <w:rPr>
                <w:bCs/>
                <w:sz w:val="22"/>
                <w:szCs w:val="22"/>
              </w:rPr>
              <w:t>0801025:15</w:t>
            </w:r>
            <w:r w:rsidRPr="00CE3CBA">
              <w:rPr>
                <w:sz w:val="22"/>
                <w:szCs w:val="22"/>
              </w:rPr>
              <w:t xml:space="preserve">, общая площадь </w:t>
            </w:r>
            <w:r w:rsidR="002A5713" w:rsidRPr="00CE3CBA">
              <w:rPr>
                <w:sz w:val="22"/>
                <w:szCs w:val="22"/>
              </w:rPr>
              <w:t>–</w:t>
            </w:r>
            <w:r w:rsidRPr="00CE3CBA">
              <w:rPr>
                <w:sz w:val="22"/>
                <w:szCs w:val="22"/>
              </w:rPr>
              <w:t xml:space="preserve"> </w:t>
            </w:r>
            <w:r w:rsidR="00654379">
              <w:rPr>
                <w:bCs/>
                <w:sz w:val="22"/>
                <w:szCs w:val="22"/>
              </w:rPr>
              <w:t>1500</w:t>
            </w:r>
            <w:r w:rsidRPr="00CE3CBA">
              <w:rPr>
                <w:sz w:val="22"/>
                <w:szCs w:val="22"/>
              </w:rPr>
              <w:t xml:space="preserve"> кв. м</w:t>
            </w:r>
            <w:r w:rsidR="005E3118" w:rsidRPr="00CE3CB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BA" w:rsidRPr="00CE3CBA" w:rsidRDefault="00654379" w:rsidP="00CE3C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дарения от 16.11.2011, дата регистрации 22.11.2011, № 24-24-19/033/2011-082</w:t>
            </w:r>
          </w:p>
          <w:p w:rsidR="001E4B24" w:rsidRPr="00CE3CBA" w:rsidRDefault="001E4B24" w:rsidP="00CD2D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E4B24" w:rsidRDefault="001E4B24" w:rsidP="00054889">
      <w:pPr>
        <w:jc w:val="both"/>
        <w:rPr>
          <w:b/>
          <w:bCs/>
          <w:sz w:val="28"/>
          <w:szCs w:val="28"/>
        </w:rPr>
      </w:pPr>
    </w:p>
    <w:p w:rsidR="003B44E6" w:rsidRPr="00F9214D" w:rsidRDefault="003B44E6" w:rsidP="00054889">
      <w:pPr>
        <w:jc w:val="both"/>
        <w:rPr>
          <w:sz w:val="28"/>
          <w:szCs w:val="28"/>
        </w:rPr>
      </w:pPr>
    </w:p>
    <w:sectPr w:rsidR="003B44E6" w:rsidRPr="00F9214D" w:rsidSect="001E4B2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372C3"/>
    <w:rsid w:val="00054889"/>
    <w:rsid w:val="00064325"/>
    <w:rsid w:val="00071A31"/>
    <w:rsid w:val="00076B25"/>
    <w:rsid w:val="000862B0"/>
    <w:rsid w:val="00086395"/>
    <w:rsid w:val="000A23A8"/>
    <w:rsid w:val="000C3F2B"/>
    <w:rsid w:val="000E51C9"/>
    <w:rsid w:val="00101ACE"/>
    <w:rsid w:val="0012521F"/>
    <w:rsid w:val="00125275"/>
    <w:rsid w:val="001316AD"/>
    <w:rsid w:val="00176B84"/>
    <w:rsid w:val="0018157C"/>
    <w:rsid w:val="001B70AE"/>
    <w:rsid w:val="001B7217"/>
    <w:rsid w:val="001D0F5F"/>
    <w:rsid w:val="001D5F4B"/>
    <w:rsid w:val="001E4B24"/>
    <w:rsid w:val="001E4C6B"/>
    <w:rsid w:val="001F534E"/>
    <w:rsid w:val="00224718"/>
    <w:rsid w:val="00224D9F"/>
    <w:rsid w:val="002313A1"/>
    <w:rsid w:val="0024001F"/>
    <w:rsid w:val="002459CA"/>
    <w:rsid w:val="00246EA7"/>
    <w:rsid w:val="00253D2B"/>
    <w:rsid w:val="00271915"/>
    <w:rsid w:val="002A5713"/>
    <w:rsid w:val="002B0A36"/>
    <w:rsid w:val="002B5C2F"/>
    <w:rsid w:val="002E1959"/>
    <w:rsid w:val="00304305"/>
    <w:rsid w:val="00314207"/>
    <w:rsid w:val="0032233F"/>
    <w:rsid w:val="00323CBF"/>
    <w:rsid w:val="00346699"/>
    <w:rsid w:val="00350DE7"/>
    <w:rsid w:val="00363322"/>
    <w:rsid w:val="00377A75"/>
    <w:rsid w:val="00383148"/>
    <w:rsid w:val="003A1ADD"/>
    <w:rsid w:val="003B44E6"/>
    <w:rsid w:val="003F6262"/>
    <w:rsid w:val="00415BB4"/>
    <w:rsid w:val="00422099"/>
    <w:rsid w:val="00432FFA"/>
    <w:rsid w:val="004332D0"/>
    <w:rsid w:val="00447D49"/>
    <w:rsid w:val="00477B15"/>
    <w:rsid w:val="00482299"/>
    <w:rsid w:val="00492F3B"/>
    <w:rsid w:val="004A2E25"/>
    <w:rsid w:val="004A510E"/>
    <w:rsid w:val="004A7B63"/>
    <w:rsid w:val="004D4730"/>
    <w:rsid w:val="004D52D7"/>
    <w:rsid w:val="00502FCD"/>
    <w:rsid w:val="005065CA"/>
    <w:rsid w:val="00510397"/>
    <w:rsid w:val="00515159"/>
    <w:rsid w:val="0053274C"/>
    <w:rsid w:val="00556027"/>
    <w:rsid w:val="00574115"/>
    <w:rsid w:val="005B010C"/>
    <w:rsid w:val="005C2EA4"/>
    <w:rsid w:val="005E3118"/>
    <w:rsid w:val="00607706"/>
    <w:rsid w:val="006320D5"/>
    <w:rsid w:val="00654379"/>
    <w:rsid w:val="0068271E"/>
    <w:rsid w:val="00684775"/>
    <w:rsid w:val="006A6569"/>
    <w:rsid w:val="006B171B"/>
    <w:rsid w:val="006B2415"/>
    <w:rsid w:val="006D3E25"/>
    <w:rsid w:val="006E4F43"/>
    <w:rsid w:val="006E6F56"/>
    <w:rsid w:val="006F1AAE"/>
    <w:rsid w:val="006F6CBC"/>
    <w:rsid w:val="0070754B"/>
    <w:rsid w:val="00725557"/>
    <w:rsid w:val="0079658F"/>
    <w:rsid w:val="007B4040"/>
    <w:rsid w:val="007C528E"/>
    <w:rsid w:val="007D0EC1"/>
    <w:rsid w:val="007D7DC5"/>
    <w:rsid w:val="007F1540"/>
    <w:rsid w:val="0080498C"/>
    <w:rsid w:val="00805962"/>
    <w:rsid w:val="00810A64"/>
    <w:rsid w:val="008322B2"/>
    <w:rsid w:val="00832938"/>
    <w:rsid w:val="0086522E"/>
    <w:rsid w:val="0087178A"/>
    <w:rsid w:val="0088335D"/>
    <w:rsid w:val="0089636A"/>
    <w:rsid w:val="008D31D8"/>
    <w:rsid w:val="008D5567"/>
    <w:rsid w:val="008F4C49"/>
    <w:rsid w:val="00900EE1"/>
    <w:rsid w:val="00902E6B"/>
    <w:rsid w:val="00912B14"/>
    <w:rsid w:val="00927326"/>
    <w:rsid w:val="00944000"/>
    <w:rsid w:val="0095102C"/>
    <w:rsid w:val="00972616"/>
    <w:rsid w:val="009812E7"/>
    <w:rsid w:val="009A0D45"/>
    <w:rsid w:val="009B05D8"/>
    <w:rsid w:val="009C1A44"/>
    <w:rsid w:val="009F60E3"/>
    <w:rsid w:val="009F7229"/>
    <w:rsid w:val="00A44277"/>
    <w:rsid w:val="00A93E98"/>
    <w:rsid w:val="00AA0D67"/>
    <w:rsid w:val="00AB2E4D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77E69"/>
    <w:rsid w:val="00B84A4D"/>
    <w:rsid w:val="00B877F1"/>
    <w:rsid w:val="00B91317"/>
    <w:rsid w:val="00BD2433"/>
    <w:rsid w:val="00BD2B58"/>
    <w:rsid w:val="00BE06BC"/>
    <w:rsid w:val="00BE07A8"/>
    <w:rsid w:val="00BE4CA9"/>
    <w:rsid w:val="00BF008E"/>
    <w:rsid w:val="00C1271B"/>
    <w:rsid w:val="00C36D66"/>
    <w:rsid w:val="00C4093D"/>
    <w:rsid w:val="00C64692"/>
    <w:rsid w:val="00C777A9"/>
    <w:rsid w:val="00C97856"/>
    <w:rsid w:val="00CD2DCB"/>
    <w:rsid w:val="00CD4E91"/>
    <w:rsid w:val="00CE2009"/>
    <w:rsid w:val="00CE3CBA"/>
    <w:rsid w:val="00CE713E"/>
    <w:rsid w:val="00CF6539"/>
    <w:rsid w:val="00CF7861"/>
    <w:rsid w:val="00D0577E"/>
    <w:rsid w:val="00D137C1"/>
    <w:rsid w:val="00D33408"/>
    <w:rsid w:val="00DA1374"/>
    <w:rsid w:val="00DB23AB"/>
    <w:rsid w:val="00DD23C3"/>
    <w:rsid w:val="00DE21CE"/>
    <w:rsid w:val="00DF6278"/>
    <w:rsid w:val="00E033A3"/>
    <w:rsid w:val="00E13E08"/>
    <w:rsid w:val="00E21801"/>
    <w:rsid w:val="00E22C3A"/>
    <w:rsid w:val="00E545A6"/>
    <w:rsid w:val="00E6695C"/>
    <w:rsid w:val="00E96613"/>
    <w:rsid w:val="00EA6957"/>
    <w:rsid w:val="00ED3538"/>
    <w:rsid w:val="00EE2991"/>
    <w:rsid w:val="00EF7062"/>
    <w:rsid w:val="00EF7172"/>
    <w:rsid w:val="00F234B1"/>
    <w:rsid w:val="00F33874"/>
    <w:rsid w:val="00F7021A"/>
    <w:rsid w:val="00F73F49"/>
    <w:rsid w:val="00F9214D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5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44000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A510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92F3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CE3CB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70D03A0E22AAD1BDE4A26338C48233C31D758A68002DC0111B18E1D00058A825239E9D6NBF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770D03A0E22AAD1BDE4A26338C48233C32D95DA28F02DC0111B18E1D00058A825239E9D2BA010ANCF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0356-FCAB-4CB8-A328-10497BC0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11</cp:revision>
  <cp:lastPrinted>2016-09-08T08:13:00Z</cp:lastPrinted>
  <dcterms:created xsi:type="dcterms:W3CDTF">2018-03-19T08:58:00Z</dcterms:created>
  <dcterms:modified xsi:type="dcterms:W3CDTF">2018-03-28T05:45:00Z</dcterms:modified>
</cp:coreProperties>
</file>